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jc w:val="left"/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TÍTULO: AI Bingo!</w:t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left"/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Duração (minutos)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Idade dos</w:t>
            </w:r>
          </w:p>
          <w:p w:rsidR="00000000" w:rsidDel="00000000" w:rsidP="00000000" w:rsidRDefault="00000000" w:rsidRPr="00000000" w14:paraId="0000000F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alunos: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10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 Questão Essencia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left"/>
              <w:rPr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b w:val="1"/>
                <w:color w:val="323e4f"/>
                <w:sz w:val="22"/>
                <w:szCs w:val="22"/>
                <w:rtl w:val="0"/>
              </w:rPr>
              <w:t xml:space="preserve">Em que é que a "Inteligência Artificial" o faz pensar?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0" w:val="nil"/>
              <w:right w:color="000000" w:space="0" w:sz="4" w:val="single"/>
            </w:tcBorders>
          </w:tcPr>
          <w:p w:rsidR="00000000" w:rsidDel="00000000" w:rsidP="00000000" w:rsidRDefault="00000000" w:rsidRPr="00000000" w14:paraId="0000001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44546a"/>
              </w:rPr>
            </w:pPr>
            <w:r w:rsidDel="00000000" w:rsidR="00000000" w:rsidRPr="00000000">
              <w:rPr>
                <w:b w:val="1"/>
                <w:i w:val="1"/>
                <w:color w:val="44546a"/>
                <w:rtl w:val="0"/>
              </w:rPr>
              <w:t xml:space="preserve">Tópicos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Inteligência Artificial, bingo da IA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44546a"/>
              </w:rPr>
            </w:pPr>
            <w:r w:rsidDel="00000000" w:rsidR="00000000" w:rsidRPr="00000000">
              <w:rPr>
                <w:b w:val="1"/>
                <w:i w:val="1"/>
                <w:color w:val="44546a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8">
            <w:pPr>
              <w:numPr>
                <w:ilvl w:val="0"/>
                <w:numId w:val="6"/>
              </w:numPr>
              <w:ind w:left="732" w:hanging="360"/>
              <w:rPr>
                <w:color w:val="323e4f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compreender a IA de uma forma mais prática </w:t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6"/>
              </w:numPr>
              <w:ind w:left="732" w:hanging="360"/>
              <w:rPr>
                <w:color w:val="323e4f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conceito de um algoritmo </w:t>
            </w:r>
          </w:p>
          <w:p w:rsidR="00000000" w:rsidDel="00000000" w:rsidP="00000000" w:rsidRDefault="00000000" w:rsidRPr="00000000" w14:paraId="0000001A">
            <w:pPr>
              <w:numPr>
                <w:ilvl w:val="0"/>
                <w:numId w:val="6"/>
              </w:numPr>
              <w:ind w:left="732" w:hanging="360"/>
              <w:rPr>
                <w:color w:val="323e4f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algoritmos na nossa vida quotidiana: lidar com tarefas problemáticas que requerem criatividade</w:t>
            </w:r>
          </w:p>
          <w:p w:rsidR="00000000" w:rsidDel="00000000" w:rsidP="00000000" w:rsidRDefault="00000000" w:rsidRPr="00000000" w14:paraId="0000001B">
            <w:pPr>
              <w:numPr>
                <w:ilvl w:val="0"/>
                <w:numId w:val="6"/>
              </w:numPr>
              <w:ind w:left="732" w:hanging="360"/>
              <w:rPr>
                <w:color w:val="323e4f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conhecer e compreender o conceito de inteligência artificial e as implicações sociais e económicas da IA</w:t>
            </w:r>
          </w:p>
          <w:p w:rsidR="00000000" w:rsidDel="00000000" w:rsidP="00000000" w:rsidRDefault="00000000" w:rsidRPr="00000000" w14:paraId="0000001C">
            <w:pPr>
              <w:ind w:left="1440" w:firstLine="0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E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reconhecer exemplos de utilização de inteligência artificial na vida quotidiana</w:t>
            </w:r>
          </w:p>
          <w:p w:rsidR="00000000" w:rsidDel="00000000" w:rsidP="00000000" w:rsidRDefault="00000000" w:rsidRPr="00000000" w14:paraId="0000001F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passos básicos da resolução algorítmica de problemas: definição do problema e do objetivo a alcançar, análise da situação do problema, desenvolvimento de uma solução, verificação da solução do problema para dados de amostra, guardar a solução sob a forma de diagrama ou programa</w:t>
            </w:r>
          </w:p>
          <w:p w:rsidR="00000000" w:rsidDel="00000000" w:rsidP="00000000" w:rsidRDefault="00000000" w:rsidRPr="00000000" w14:paraId="0000002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</w:t>
            </w:r>
          </w:p>
          <w:p w:rsidR="00000000" w:rsidDel="00000000" w:rsidP="00000000" w:rsidRDefault="00000000" w:rsidRPr="00000000" w14:paraId="0000002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color w:val="323e4f"/>
                <w:rtl w:val="0"/>
              </w:rPr>
              <w:t xml:space="preserve">trabalho em pares, trabalho de grupo</w:t>
            </w:r>
          </w:p>
          <w:p w:rsidR="00000000" w:rsidDel="00000000" w:rsidP="00000000" w:rsidRDefault="00000000" w:rsidRPr="00000000" w14:paraId="00000025">
            <w:pP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7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left"/>
              <w:rPr/>
            </w:pPr>
            <w:r w:rsidDel="00000000" w:rsidR="00000000" w:rsidRPr="00000000">
              <w:rPr>
                <w:color w:val="323e4f"/>
                <w:rtl w:val="0"/>
              </w:rPr>
              <w:t xml:space="preserve">apresentação, conversa/discussão, trabalho gráfico, exercício interativo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A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C">
            <w:pPr>
              <w:jc w:val="center"/>
              <w:rPr>
                <w:b w:val="1"/>
                <w:color w:val="323e4f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O curso (duração, minutos)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D">
            <w:pPr>
              <w:jc w:val="center"/>
              <w:rPr>
                <w:b w:val="1"/>
              </w:rPr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INTRODUCÃO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E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 professor inicia a aula com uma discussão.</w:t>
            </w:r>
          </w:p>
          <w:p w:rsidR="00000000" w:rsidDel="00000000" w:rsidP="00000000" w:rsidRDefault="00000000" w:rsidRPr="00000000" w14:paraId="0000002F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Cenário de discussão</w:t>
            </w:r>
          </w:p>
          <w:p w:rsidR="00000000" w:rsidDel="00000000" w:rsidP="00000000" w:rsidRDefault="00000000" w:rsidRPr="00000000" w14:paraId="00000032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3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que os robôs têm em comum?</w:t>
            </w:r>
          </w:p>
          <w:p w:rsidR="00000000" w:rsidDel="00000000" w:rsidP="00000000" w:rsidRDefault="00000000" w:rsidRPr="00000000" w14:paraId="00000034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que eles fazem? Como é que os robôs nos ajudam?</w:t>
            </w:r>
          </w:p>
          <w:p w:rsidR="00000000" w:rsidDel="00000000" w:rsidP="00000000" w:rsidRDefault="00000000" w:rsidRPr="00000000" w14:paraId="00000035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Exemplos:</w:t>
            </w:r>
          </w:p>
          <w:p w:rsidR="00000000" w:rsidDel="00000000" w:rsidP="00000000" w:rsidRDefault="00000000" w:rsidRPr="00000000" w14:paraId="00000037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Cozmo - reconhecimento visual</w:t>
            </w:r>
          </w:p>
          <w:p w:rsidR="00000000" w:rsidDel="00000000" w:rsidP="00000000" w:rsidRDefault="00000000" w:rsidRPr="00000000" w14:paraId="00000038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Alexa/Google home - reconhecimento da fala</w:t>
            </w:r>
          </w:p>
          <w:p w:rsidR="00000000" w:rsidDel="00000000" w:rsidP="00000000" w:rsidRDefault="00000000" w:rsidRPr="00000000" w14:paraId="00000039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robôs são a única forma de IA? </w:t>
            </w:r>
          </w:p>
          <w:p w:rsidR="00000000" w:rsidDel="00000000" w:rsidP="00000000" w:rsidRDefault="00000000" w:rsidRPr="00000000" w14:paraId="0000003A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 as redes sociais? Instagram, YouTube, Facebook, Google,... ?</w:t>
            </w:r>
          </w:p>
          <w:p w:rsidR="00000000" w:rsidDel="00000000" w:rsidP="00000000" w:rsidRDefault="00000000" w:rsidRPr="00000000" w14:paraId="0000003B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Quantos de vocês utilizam estes?</w:t>
            </w:r>
          </w:p>
          <w:p w:rsidR="00000000" w:rsidDel="00000000" w:rsidP="00000000" w:rsidRDefault="00000000" w:rsidRPr="00000000" w14:paraId="0000003C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têm eles em comum?</w:t>
            </w:r>
          </w:p>
          <w:p w:rsidR="00000000" w:rsidDel="00000000" w:rsidP="00000000" w:rsidRDefault="00000000" w:rsidRPr="00000000" w14:paraId="0000003D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Anúncio do objectivo da lição: </w:t>
            </w:r>
          </w:p>
          <w:p w:rsidR="00000000" w:rsidDel="00000000" w:rsidP="00000000" w:rsidRDefault="00000000" w:rsidRPr="00000000" w14:paraId="0000003F">
            <w:pPr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Hoje vamos aprender qual é a principal tarefa da inteligência artificial: a previsão. Como podem os computadores aprender?</w:t>
            </w:r>
          </w:p>
          <w:p w:rsidR="00000000" w:rsidDel="00000000" w:rsidP="00000000" w:rsidRDefault="00000000" w:rsidRPr="00000000" w14:paraId="00000040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42">
            <w:pPr>
              <w:jc w:val="center"/>
              <w:rPr/>
            </w:pPr>
            <w:r w:rsidDel="00000000" w:rsidR="00000000" w:rsidRPr="00000000">
              <w:rPr>
                <w:b w:val="1"/>
                <w:color w:val="323e4f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Definição curta:</w:t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IA a tentar prever algo no futuro ou algo que os dados digam.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Exemplo do que se prediz (tempo, o que acontece num filme).</w:t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o conjunto de dados?</w:t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Um conjunto de dados é uma colecção de dados curados</w:t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Imagens </w:t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Medições (tempo, vistas, polegadas, etc.)</w:t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Texto</w:t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Gravações de vídeo!</w:t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conjunto de dados contém muitos dados separados e pode ser utilizado para treinar um algoritmo com o objectivo de encontrar padrões previsíveis dentro de todo o conjunto de dados.</w:t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Não são apenas números, dados meteorológicos vs. dados de vídeo online (dá-lhe informação).</w:t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Já alguma vez recolheu um conjunto de dados?</w:t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 inteligência artificial é uma espécie de algoritmo... também existem outros tipos.</w:t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rFonts w:ascii="Helvetica Neue" w:cs="Helvetica Neue" w:eastAsia="Helvetica Neue" w:hAnsi="Helvetica Neue"/>
                <w:color w:val="333333"/>
                <w:sz w:val="27"/>
                <w:szCs w:val="27"/>
              </w:rPr>
              <w:drawing>
                <wp:inline distB="0" distT="0" distL="0" distR="0">
                  <wp:extent cx="2880000" cy="1363476"/>
                  <wp:effectExtent b="0" l="0" r="0" t="0"/>
                  <wp:docPr descr="A picture containing chart&#10;&#10;Description automatically generated" id="22" name="image5.png"/>
                  <a:graphic>
                    <a:graphicData uri="http://schemas.openxmlformats.org/drawingml/2006/picture">
                      <pic:pic>
                        <pic:nvPicPr>
                          <pic:cNvPr descr="A picture containing chart&#10;&#10;Description automatically generated" id="0" name="image5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36347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é que o algoritmo Instagram está a tentar escolher? </w:t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Que tipos de anúncios obtém? 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que pensa que eles estão a tentar fazer?</w:t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</w:rPr>
            </w:pPr>
            <w:r w:rsidDel="00000000" w:rsidR="00000000" w:rsidRPr="00000000">
              <w:rPr>
                <w:color w:val="333333"/>
              </w:rPr>
              <w:drawing>
                <wp:inline distB="0" distT="0" distL="0" distR="0">
                  <wp:extent cx="2880000" cy="1375541"/>
                  <wp:effectExtent b="0" l="0" r="0" t="0"/>
                  <wp:docPr descr="A picture containing text, sign&#10;&#10;Description automatically generated" id="24" name="image4.png"/>
                  <a:graphic>
                    <a:graphicData uri="http://schemas.openxmlformats.org/drawingml/2006/picture">
                      <pic:pic>
                        <pic:nvPicPr>
                          <pic:cNvPr descr="A picture containing text, sign&#10;&#10;Description automatically generated"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37554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color w:val="333333"/>
                <w:sz w:val="27"/>
                <w:szCs w:val="27"/>
              </w:rPr>
              <w:drawing>
                <wp:inline distB="0" distT="0" distL="0" distR="0">
                  <wp:extent cx="2880000" cy="1358712"/>
                  <wp:effectExtent b="0" l="0" r="0" t="0"/>
                  <wp:docPr descr="A picture containing text, sign&#10;&#10;Description automatically generated" id="23" name="image2.png"/>
                  <a:graphic>
                    <a:graphicData uri="http://schemas.openxmlformats.org/drawingml/2006/picture">
                      <pic:pic>
                        <pic:nvPicPr>
                          <pic:cNvPr descr="A picture containing text, sign&#10;&#10;Description automatically generated"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35871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  <w:sz w:val="27"/>
                <w:szCs w:val="27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Exercício interativo: Chegou a hora do AI Bingo!</w:t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AI Bingo: Aprender jogando ftw. Payne, um investigador do MIT, o AI Bingo baseia-se na investigação pedagógica que mostra como expor as crianças à forma como a tecnologia funciona ajuda a desenvolver o seu interesse na STEM e a melhorar as suas perspectivas de emprego mais tarde na vida.</w:t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Instruções:</w:t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Os estudantes devem encontrar um parceiro que tenha utilizado um sistema de IA listado no cartão e juntos os estudantes devem identificar a previsão que o sistema está a tentar fazer e o conjunto de dados que poderá utilizar para fazer essa previsão. </w:t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primeiro aluno a obter cinco quadrados preenchidos numa fila, diagonal, ou coluna ganha (ou, para jogo mais longo, o primeiro aluno a obter duas filas/diagonais/colunas).</w:t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b w:val="1"/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color w:val="333333"/>
              </w:rPr>
            </w:pPr>
            <w:r w:rsidDel="00000000" w:rsidR="00000000" w:rsidRPr="00000000">
              <w:rPr>
                <w:color w:val="333333"/>
              </w:rPr>
              <w:drawing>
                <wp:inline distB="0" distT="0" distL="0" distR="0">
                  <wp:extent cx="4122230" cy="5537501"/>
                  <wp:effectExtent b="0" l="0" r="0" t="0"/>
                  <wp:docPr descr="A picture containing text, crossword puzzle, receipt&#10;&#10;Description automatically generated" id="26" name="image6.png"/>
                  <a:graphic>
                    <a:graphicData uri="http://schemas.openxmlformats.org/drawingml/2006/picture">
                      <pic:pic>
                        <pic:nvPicPr>
                          <pic:cNvPr descr="A picture containing text, crossword puzzle, receipt&#10;&#10;Description automatically generated" id="0" name="image6.png"/>
                          <pic:cNvPicPr preferRelativeResize="0"/>
                        </pic:nvPicPr>
                        <pic:blipFill>
                          <a:blip r:embed="rId10"/>
                          <a:srcRect b="0" l="0" r="1295" t="0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4122230" cy="5537501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left"/>
              <w:rPr>
                <w:rFonts w:ascii="Helvetica Neue" w:cs="Helvetica Neue" w:eastAsia="Helvetica Neue" w:hAnsi="Helvetica Neue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/>
            </w:pPr>
            <w:r w:rsidDel="00000000" w:rsidR="00000000" w:rsidRPr="00000000">
              <w:rPr>
                <w:b w:val="1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IA a tentar prever algo no futuro ou algo que os dados digam.</w:t>
            </w:r>
          </w:p>
          <w:p w:rsidR="00000000" w:rsidDel="00000000" w:rsidP="00000000" w:rsidRDefault="00000000" w:rsidRPr="00000000" w14:paraId="0000007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color w:val="44546a"/>
              </w:rPr>
            </w:pPr>
            <w:r w:rsidDel="00000000" w:rsidR="00000000" w:rsidRPr="00000000">
              <w:rPr>
                <w:color w:val="44546a"/>
                <w:rtl w:val="0"/>
              </w:rPr>
              <w:t xml:space="preserve">O conjunto de dados contém muitos dados separados e pode ser usado para treinar um algoritmo com o objetivo de encontrar padrões previsíveis dentro de todo o conjunto de dados.</w:t>
            </w:r>
          </w:p>
          <w:p w:rsidR="00000000" w:rsidDel="00000000" w:rsidP="00000000" w:rsidRDefault="00000000" w:rsidRPr="00000000" w14:paraId="0000007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color w:val="44546a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4">
            <w:pPr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5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7">
            <w:pPr>
              <w:rPr>
                <w:rFonts w:ascii="Times New Roman" w:cs="Times New Roman" w:eastAsia="Times New Roman" w:hAnsi="Times New Roman"/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8">
            <w:pPr>
              <w:ind w:left="239"/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apresentação                                          entrevista</w:t>
            </w:r>
          </w:p>
          <w:p w:rsidR="00000000" w:rsidDel="00000000" w:rsidP="00000000" w:rsidRDefault="00000000" w:rsidRPr="00000000" w14:paraId="00000079">
            <w:pPr>
              <w:ind w:left="239"/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conversa/discussão                                demonstração</w:t>
            </w:r>
          </w:p>
          <w:p w:rsidR="00000000" w:rsidDel="00000000" w:rsidP="00000000" w:rsidRDefault="00000000" w:rsidRPr="00000000" w14:paraId="0000007A">
            <w:pPr>
              <w:ind w:left="239"/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trabalho sobre o texto                                   dramatização</w:t>
            </w:r>
          </w:p>
          <w:p w:rsidR="00000000" w:rsidDel="00000000" w:rsidP="00000000" w:rsidRDefault="00000000" w:rsidRPr="00000000" w14:paraId="0000007B">
            <w:pPr>
              <w:ind w:left="239"/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7C">
            <w:pPr>
              <w:ind w:left="239"/>
              <w:jc w:val="left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exercício /simulação interativa no computador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D">
            <w:pPr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7E">
            <w:pPr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trabalhar em pares</w:t>
            </w:r>
          </w:p>
          <w:p w:rsidR="00000000" w:rsidDel="00000000" w:rsidP="00000000" w:rsidRDefault="00000000" w:rsidRPr="00000000" w14:paraId="0000007F">
            <w:pPr>
              <w:jc w:val="left"/>
              <w:rPr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80">
            <w:pPr>
              <w:jc w:val="left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i w:val="1"/>
                <w:color w:val="323e4f"/>
                <w:rtl w:val="0"/>
              </w:rPr>
              <w:t xml:space="preserve">trabalho prévio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1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8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Material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3">
            <w:pPr>
              <w:numPr>
                <w:ilvl w:val="0"/>
                <w:numId w:val="2"/>
              </w:numPr>
              <w:ind w:left="720" w:hanging="360"/>
              <w:jc w:val="left"/>
              <w:rPr>
                <w:i w:val="1"/>
                <w:color w:val="323e4f"/>
              </w:rPr>
            </w:pPr>
            <w:hyperlink r:id="rId11">
              <w:r w:rsidDel="00000000" w:rsidR="00000000" w:rsidRPr="00000000">
                <w:rPr>
                  <w:i w:val="1"/>
                  <w:color w:val="323e4f"/>
                  <w:rtl w:val="0"/>
                </w:rPr>
                <w:t xml:space="preserve">https://www.technologyreview.com/2019/12/27/131071/ai-mit-bingo-game-to-teach-about-kids-ai/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4">
            <w:pPr>
              <w:numPr>
                <w:ilvl w:val="0"/>
                <w:numId w:val="2"/>
              </w:numPr>
              <w:ind w:left="720" w:hanging="360"/>
              <w:jc w:val="left"/>
              <w:rPr>
                <w:i w:val="1"/>
                <w:color w:val="323e4f"/>
              </w:rPr>
            </w:pPr>
            <w:hyperlink r:id="rId12">
              <w:r w:rsidDel="00000000" w:rsidR="00000000" w:rsidRPr="00000000">
                <w:rPr>
                  <w:i w:val="1"/>
                  <w:color w:val="0563c1"/>
                  <w:u w:val="single"/>
                  <w:rtl w:val="0"/>
                </w:rPr>
                <w:t xml:space="preserve">https://www.sparklebox.co.uk/previews/8551-8575/sb8554-words-with-ai-bingo.html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ind w:left="720" w:firstLine="0"/>
              <w:jc w:val="left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6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b w:val="1"/>
                <w:i w:val="1"/>
                <w:color w:val="323e4f"/>
              </w:rPr>
            </w:pPr>
            <w:r w:rsidDel="00000000" w:rsidR="00000000" w:rsidRPr="00000000">
              <w:rPr>
                <w:b w:val="1"/>
                <w:i w:val="1"/>
                <w:color w:val="323e4f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88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3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https://www.forbes.com/sites/bernardmarr/2019/12/16/the-10-best-examples-of-how-ai-is-already-used-in-our-everyday-life/?sh=213f08da1171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9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4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https://www.ibm.com/cloud/learn/what-is-artificial-intelligence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5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https://kids.kiddle.co/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numPr>
                <w:ilvl w:val="0"/>
                <w:numId w:val="3"/>
              </w:numPr>
              <w:ind w:left="720" w:hanging="360"/>
              <w:jc w:val="left"/>
              <w:rPr>
                <w:color w:val="323e4f"/>
              </w:rPr>
            </w:pPr>
            <w:hyperlink r:id="rId16">
              <w:r w:rsidDel="00000000" w:rsidR="00000000" w:rsidRPr="00000000">
                <w:rPr>
                  <w:color w:val="0563c1"/>
                  <w:u w:val="single"/>
                  <w:rtl w:val="0"/>
                </w:rPr>
                <w:t xml:space="preserve">https://www.iotforall.com/8-helpful-everyday-examples-of-artificial-intelligence</w:t>
              </w:r>
            </w:hyperlink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C">
            <w:pPr>
              <w:ind w:left="720" w:firstLine="0"/>
              <w:jc w:val="left"/>
              <w:rPr>
                <w:rFonts w:ascii="Times New Roman" w:cs="Times New Roman" w:eastAsia="Times New Roman" w:hAnsi="Times New Roman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D">
      <w:pPr>
        <w:jc w:val="left"/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E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6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7" w:type="default"/>
      <w:footerReference r:id="rId18" w:type="default"/>
      <w:footerReference r:id="rId19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Calibri"/>
  <w:font w:name="Arial"/>
  <w:font w:name="Georgia"/>
  <w:font w:name="Times New Roman"/>
  <w:font w:name="Courier New"/>
  <w:font w:name="Helvetica Neue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F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jc w:val="left"/>
      <w:rPr>
        <w:color w:val="44546a"/>
        <w:sz w:val="15"/>
        <w:szCs w:val="15"/>
      </w:rPr>
    </w:pPr>
    <w:hyperlink r:id="rId1">
      <w:r w:rsidDel="00000000" w:rsidR="00000000" w:rsidRPr="00000000">
        <w:rPr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28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A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1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2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Fonts w:ascii="Times New Roman" w:cs="Times New Roman" w:eastAsia="Times New Roman" w:hAnsi="Times New Roman"/>
        <w:color w:val="000000"/>
        <w:sz w:val="24"/>
        <w:szCs w:val="24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3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rPr>
        <w:rFonts w:ascii="Times New Roman" w:cs="Times New Roman" w:eastAsia="Times New Roman" w:hAnsi="Times New Roman"/>
        <w:color w:val="000000"/>
        <w:sz w:val="24"/>
        <w:szCs w:val="2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4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rFonts w:ascii="Times New Roman" w:cs="Times New Roman" w:eastAsia="Times New Roman" w:hAnsi="Times New Roman"/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Times New Roman" w:cs="Times New Roman" w:eastAsia="Times New Roman" w:hAnsi="Times New Roman"/>
        <w:b w:val="1"/>
        <w:color w:val="1f3864"/>
        <w:sz w:val="15"/>
        <w:szCs w:val="15"/>
      </w:rPr>
    </w:pP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25" name="image3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3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Fonts w:ascii="Times New Roman" w:cs="Times New Roman" w:eastAsia="Times New Roman" w:hAnsi="Times New Roman"/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27" name="image7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7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A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9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9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color w:val="44546a"/>
        <w:sz w:val="15"/>
        <w:szCs w:val="15"/>
      </w:rPr>
    </w:pPr>
    <w:r w:rsidDel="00000000" w:rsidR="00000000" w:rsidRPr="00000000">
      <w:rPr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9D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Calibri" w:cs="Calibri" w:eastAsia="Calibri" w:hAnsi="Calibri"/>
        <w:lang w:val="hr-HR"/>
      </w:rPr>
    </w:rPrDefault>
    <w:pPrDefault>
      <w:pPr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682D6F"/>
    <w:rPr>
      <w:rFonts w:eastAsia="Times New Roman"/>
      <w:szCs w:val="24"/>
      <w:lang w:eastAsia="hr-HR"/>
    </w:rPr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outlineLvl w:val="0"/>
    </w:pPr>
    <w:rPr>
      <w:rFonts w:ascii="Arial" w:hAnsi="Arial"/>
      <w:b w:val="1"/>
      <w:bCs w:val="1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outlineLvl w:val="1"/>
    </w:pPr>
    <w:rPr>
      <w:rFonts w:ascii="Arial" w:hAnsi="Arial"/>
      <w:b w:val="1"/>
      <w:bCs w:val="1"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80" w:before="280"/>
      <w:outlineLvl w:val="2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  <w:sz w:val="24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semiHidden w:val="1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rPr>
      <w:rFonts w:ascii="Tahoma" w:hAnsi="Tahoma"/>
      <w:sz w:val="16"/>
      <w:szCs w:val="16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</w:p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</w:pPr>
    <w:rPr>
      <w:rFonts w:ascii="Times New Roman" w:hAnsi="Times New Roman"/>
    </w:rPr>
  </w:style>
  <w:style w:type="paragraph" w:styleId="NoSpacing">
    <w:name w:val="No Spacing"/>
    <w:uiPriority w:val="1"/>
    <w:qFormat w:val="1"/>
    <w:rsid w:val="00B64D72"/>
    <w:rPr>
      <w:rFonts w:eastAsia="Times New Roman"/>
      <w:szCs w:val="24"/>
      <w:lang w:eastAsia="hr-HR"/>
    </w:rPr>
  </w:style>
  <w:style w:type="paragraph" w:styleId="Razred" w:customStyle="1">
    <w:name w:val="_Razred"/>
    <w:basedOn w:val="Normal"/>
    <w:qFormat w:val="1"/>
    <w:rsid w:val="0064702D"/>
    <w:rPr>
      <w:rFonts w:cs="Arial"/>
      <w:b w:val="1"/>
      <w:i w:val="1"/>
      <w:color w:val="44546a" w:themeColor="text2"/>
      <w:szCs w:val="20"/>
    </w:rPr>
  </w:style>
  <w:style w:type="paragraph" w:styleId="Razrednaslov" w:customStyle="1">
    <w:name w:val="_Razred_naslov"/>
    <w:basedOn w:val="Normal"/>
    <w:qFormat w:val="1"/>
    <w:rsid w:val="0064702D"/>
    <w:pPr>
      <w:jc w:val="left"/>
    </w:pPr>
    <w:rPr>
      <w:b w:val="1"/>
      <w:color w:val="44546a" w:themeColor="text2"/>
      <w:sz w:val="22"/>
      <w:szCs w:val="22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cs="Arial"/>
      <w:b w:val="1"/>
      <w:bCs w:val="1"/>
      <w:color w:val="44546a" w:themeColor="text2"/>
      <w:szCs w:val="20"/>
    </w:rPr>
  </w:style>
  <w:style w:type="paragraph" w:styleId="Revision">
    <w:name w:val="Revision"/>
    <w:hidden w:val="1"/>
    <w:uiPriority w:val="99"/>
    <w:semiHidden w:val="1"/>
    <w:rsid w:val="00837AA5"/>
    <w:rPr>
      <w:rFonts w:eastAsia="Times New Roman"/>
      <w:szCs w:val="24"/>
      <w:lang w:eastAsia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7"/>
      <w:szCs w:val="27"/>
      <w:lang w:eastAsia="en-US" w:val="en-US"/>
    </w:rPr>
  </w:style>
  <w:style w:type="paragraph" w:styleId="p2" w:customStyle="1">
    <w:name w:val="p2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3333"/>
      <w:sz w:val="24"/>
      <w:lang w:eastAsia="en-US" w:val="en-US"/>
    </w:rPr>
  </w:style>
  <w:style w:type="paragraph" w:styleId="p3" w:customStyle="1">
    <w:name w:val="p3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  <w:jc w:val="left"/>
    </w:pPr>
    <w:rPr>
      <w:rFonts w:ascii="Helvetica" w:eastAsia="Calibri" w:hAnsi="Helvetica"/>
      <w:color w:val="33cccc"/>
      <w:sz w:val="24"/>
      <w:lang w:eastAsia="en-US" w:val="en-US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eastAsia="en-US" w:val="en-US"/>
    </w:rPr>
  </w:style>
  <w:style w:type="paragraph" w:styleId="p6" w:customStyle="1">
    <w:name w:val="p6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7" w:customStyle="1">
    <w:name w:val="p7"/>
    <w:basedOn w:val="Normal"/>
    <w:rsid w:val="005B2B88"/>
    <w:pPr>
      <w:ind w:left="144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8" w:customStyle="1">
    <w:name w:val="p8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9" w:customStyle="1">
    <w:name w:val="p9"/>
    <w:basedOn w:val="Normal"/>
    <w:rsid w:val="005B2B88"/>
    <w:pPr>
      <w:ind w:left="720" w:firstLine="72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0" w:customStyle="1">
    <w:name w:val="p10"/>
    <w:basedOn w:val="Normal"/>
    <w:rsid w:val="005B2B88"/>
    <w:pPr>
      <w:ind w:left="1440" w:hanging="144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1" w:customStyle="1">
    <w:name w:val="p11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333333"/>
      <w:sz w:val="18"/>
      <w:szCs w:val="18"/>
      <w:lang w:eastAsia="en-US" w:val="en-US"/>
    </w:rPr>
  </w:style>
  <w:style w:type="paragraph" w:styleId="p12" w:customStyle="1">
    <w:name w:val="p12"/>
    <w:basedOn w:val="Normal"/>
    <w:rsid w:val="005B2B88"/>
    <w:pPr>
      <w:ind w:left="2160" w:hanging="2160"/>
      <w:jc w:val="left"/>
    </w:pPr>
    <w:rPr>
      <w:rFonts w:ascii="Arial" w:cs="Arial" w:eastAsia="Calibri" w:hAnsi="Arial"/>
      <w:color w:val="12234b"/>
      <w:sz w:val="18"/>
      <w:szCs w:val="18"/>
      <w:lang w:eastAsia="en-US" w:val="en-US"/>
    </w:rPr>
  </w:style>
  <w:style w:type="paragraph" w:styleId="p13" w:customStyle="1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4" w:customStyle="1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eastAsia="en-US" w:val="en-US"/>
    </w:rPr>
  </w:style>
  <w:style w:type="paragraph" w:styleId="p15" w:customStyle="1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eastAsia="en-US" w:val="en-US"/>
    </w:rPr>
  </w:style>
  <w:style w:type="paragraph" w:styleId="p16" w:customStyle="1">
    <w:name w:val="p16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17" w:customStyle="1">
    <w:name w:val="p17"/>
    <w:basedOn w:val="Normal"/>
    <w:rsid w:val="005B2B88"/>
    <w:pPr>
      <w:jc w:val="left"/>
    </w:pPr>
    <w:rPr>
      <w:rFonts w:ascii="Arial" w:cs="Arial" w:eastAsia="Calibri" w:hAnsi="Arial"/>
      <w:color w:val="12234b"/>
      <w:sz w:val="24"/>
      <w:lang w:eastAsia="en-US" w:val="en-US"/>
    </w:rPr>
  </w:style>
  <w:style w:type="paragraph" w:styleId="p18" w:customStyle="1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eastAsia="en-US" w:val="en-US"/>
    </w:rPr>
  </w:style>
  <w:style w:type="paragraph" w:styleId="p19" w:customStyle="1">
    <w:name w:val="p19"/>
    <w:basedOn w:val="Normal"/>
    <w:rsid w:val="005B2B88"/>
    <w:pPr>
      <w:ind w:firstLine="36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0" w:customStyle="1">
    <w:name w:val="p20"/>
    <w:basedOn w:val="Normal"/>
    <w:rsid w:val="005B2B88"/>
    <w:pPr>
      <w:ind w:left="420" w:hanging="420"/>
      <w:jc w:val="left"/>
    </w:pPr>
    <w:rPr>
      <w:rFonts w:ascii="Arial" w:cs="Arial" w:eastAsia="Calibri" w:hAnsi="Arial"/>
      <w:color w:val="12234b"/>
      <w:szCs w:val="20"/>
      <w:lang w:eastAsia="en-US" w:val="en-US"/>
    </w:rPr>
  </w:style>
  <w:style w:type="paragraph" w:styleId="p21" w:customStyle="1">
    <w:name w:val="p21"/>
    <w:basedOn w:val="Normal"/>
    <w:rsid w:val="005B2B88"/>
    <w:pPr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paragraph" w:styleId="p22" w:customStyle="1">
    <w:name w:val="p22"/>
    <w:basedOn w:val="Normal"/>
    <w:rsid w:val="005B2B88"/>
    <w:pPr>
      <w:ind w:left="1080" w:hanging="1080"/>
      <w:jc w:val="left"/>
    </w:pPr>
    <w:rPr>
      <w:rFonts w:ascii="Arial" w:cs="Arial" w:eastAsia="Calibri" w:hAnsi="Arial"/>
      <w:color w:val="000080"/>
      <w:szCs w:val="20"/>
      <w:lang w:eastAsia="en-US" w:val="en-US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name w:val="a1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CommentText">
    <w:name w:val="annotation text"/>
    <w:basedOn w:val="Normal"/>
    <w:link w:val="CommentTextChar"/>
    <w:uiPriority w:val="99"/>
    <w:semiHidden w:val="1"/>
    <w:unhideWhenUsed w:val="1"/>
    <w:rPr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 w:val="1"/>
    <w:rPr>
      <w:rFonts w:eastAsia="Times New Roman"/>
      <w:lang w:eastAsia="hr-HR"/>
    </w:rPr>
  </w:style>
  <w:style w:type="character" w:styleId="CommentReference">
    <w:name w:val="annotation reference"/>
    <w:basedOn w:val="DefaultParagraphFont"/>
    <w:uiPriority w:val="99"/>
    <w:semiHidden w:val="1"/>
    <w:unhideWhenUsed w:val="1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 w:val="1"/>
    <w:unhideWhenUsed w:val="1"/>
    <w:rsid w:val="00FF4693"/>
    <w:rPr>
      <w:b w:val="1"/>
      <w:bCs w:val="1"/>
    </w:rPr>
  </w:style>
  <w:style w:type="character" w:styleId="CommentSubjectChar" w:customStyle="1">
    <w:name w:val="Comment Subject Char"/>
    <w:basedOn w:val="CommentTextChar"/>
    <w:link w:val="CommentSubject"/>
    <w:uiPriority w:val="99"/>
    <w:semiHidden w:val="1"/>
    <w:rsid w:val="00FF4693"/>
    <w:rPr>
      <w:rFonts w:eastAsia="Times New Roman"/>
      <w:b w:val="1"/>
      <w:bCs w:val="1"/>
      <w:lang w:eastAsia="hr-HR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rPr>
      <w:rFonts w:ascii="Times New Roman" w:cs="Times New Roman" w:eastAsia="Times New Roman" w:hAnsi="Times New Roman"/>
    </w:rPr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technologyreview.com/2019/12/27/131071/ai-mit-bingo-game-to-teach-about-kids-ai/" TargetMode="External"/><Relationship Id="rId10" Type="http://schemas.openxmlformats.org/officeDocument/2006/relationships/image" Target="media/image6.png"/><Relationship Id="rId13" Type="http://schemas.openxmlformats.org/officeDocument/2006/relationships/hyperlink" Target="https://www.forbes.com/sites/bernardmarr/2019/12/16/the-10-best-examples-of-how-ai-is-already-used-in-our-everyday-life/?sh=213f08da1171" TargetMode="External"/><Relationship Id="rId12" Type="http://schemas.openxmlformats.org/officeDocument/2006/relationships/hyperlink" Target="https://www.sparklebox.co.uk/previews/8551-8575/sb8554-words-with-ai-bingo.html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5" Type="http://schemas.openxmlformats.org/officeDocument/2006/relationships/hyperlink" Target="https://kids.kiddle.co/" TargetMode="External"/><Relationship Id="rId14" Type="http://schemas.openxmlformats.org/officeDocument/2006/relationships/hyperlink" Target="https://www.ibm.com/cloud/learn/what-is-artificial-intelligence" TargetMode="External"/><Relationship Id="rId17" Type="http://schemas.openxmlformats.org/officeDocument/2006/relationships/header" Target="header1.xml"/><Relationship Id="rId16" Type="http://schemas.openxmlformats.org/officeDocument/2006/relationships/hyperlink" Target="https://www.iotforall.com/8-helpful-everyday-examples-of-artificial-intelligence" TargetMode="External"/><Relationship Id="rId5" Type="http://schemas.openxmlformats.org/officeDocument/2006/relationships/styles" Target="styles.xml"/><Relationship Id="rId19" Type="http://schemas.openxmlformats.org/officeDocument/2006/relationships/footer" Target="footer2.xml"/><Relationship Id="rId6" Type="http://schemas.openxmlformats.org/officeDocument/2006/relationships/customXml" Target="../customXML/item1.xml"/><Relationship Id="rId18" Type="http://schemas.openxmlformats.org/officeDocument/2006/relationships/footer" Target="footer1.xml"/><Relationship Id="rId7" Type="http://schemas.openxmlformats.org/officeDocument/2006/relationships/image" Target="media/image5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HelveticaNeue-regular.ttf"/><Relationship Id="rId2" Type="http://schemas.openxmlformats.org/officeDocument/2006/relationships/font" Target="fonts/HelveticaNeue-bold.ttf"/><Relationship Id="rId3" Type="http://schemas.openxmlformats.org/officeDocument/2006/relationships/font" Target="fonts/HelveticaNeue-italic.ttf"/><Relationship Id="rId4" Type="http://schemas.openxmlformats.org/officeDocument/2006/relationships/font" Target="fonts/HelveticaNeue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iMXpKNj1UtcnndECP+5v9TJ/cblw==">AMUW2mVmHzE6uQpBIR+GMpRok6/9Dab+5tfimPP898wOW3DnR7oNxr24Ue3sI3UG9YrIAMOFIz7gW/oR864UITAeivQV+vP5nawazSxaBmOj1gpFS0wFb2Q=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2021-08-31T11:40:00Z</dcterms:created>
  <dc:creator>Microsoft Office User</dc:creator>
</cp:coreProperties>
</file>